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7099" w:rsidP="00BF77C4" w:rsidRDefault="00637099" w14:paraId="5C613C5B" w14:textId="77777777">
      <w:pPr>
        <w:spacing w:after="120"/>
        <w:rPr>
          <w:rFonts w:ascii="League Gothic" w:hAnsi="League Gothic"/>
          <w:sz w:val="56"/>
          <w:szCs w:val="56"/>
        </w:rPr>
      </w:pPr>
    </w:p>
    <w:p w:rsidR="00BF77C4" w:rsidP="00BF77C4" w:rsidRDefault="00BD4501" w14:paraId="2DF7E9CC" w14:textId="4C8F6BCA">
      <w:pPr>
        <w:spacing w:after="120"/>
        <w:rPr>
          <w:rFonts w:ascii="League Gothic" w:hAnsi="League Gothic"/>
          <w:sz w:val="56"/>
          <w:szCs w:val="56"/>
        </w:rPr>
      </w:pPr>
      <w:r>
        <w:rPr>
          <w:rFonts w:ascii="League Gothic" w:hAnsi="League Gothic"/>
          <w:sz w:val="56"/>
          <w:szCs w:val="56"/>
        </w:rPr>
        <w:t xml:space="preserve">United Way </w:t>
      </w:r>
      <w:r w:rsidRPr="001F7B15" w:rsidR="001F7B15">
        <w:rPr>
          <w:rFonts w:ascii="League Gothic" w:hAnsi="League Gothic"/>
          <w:sz w:val="56"/>
          <w:szCs w:val="56"/>
        </w:rPr>
        <w:t xml:space="preserve">Key Strategy: </w:t>
      </w:r>
      <w:r w:rsidR="0086594E">
        <w:rPr>
          <w:rFonts w:ascii="League Gothic" w:hAnsi="League Gothic"/>
          <w:sz w:val="56"/>
          <w:szCs w:val="56"/>
        </w:rPr>
        <w:t>Meeting Basic Needs</w:t>
      </w:r>
      <w:r w:rsidR="005F5D8A">
        <w:rPr>
          <w:rFonts w:ascii="League Gothic" w:hAnsi="League Gothic"/>
          <w:sz w:val="56"/>
          <w:szCs w:val="56"/>
        </w:rPr>
        <w:t xml:space="preserve"> </w:t>
      </w:r>
    </w:p>
    <w:p w:rsidR="006A0885" w:rsidP="001666E0" w:rsidRDefault="006A0885" w14:paraId="735F6EE1" w14:textId="77777777">
      <w:pPr>
        <w:spacing w:after="120" w:line="240" w:lineRule="auto"/>
        <w:rPr>
          <w:rFonts w:ascii="Roboto" w:hAnsi="Roboto"/>
          <w:color w:val="0070C0"/>
          <w:sz w:val="28"/>
          <w:szCs w:val="28"/>
        </w:rPr>
      </w:pPr>
    </w:p>
    <w:p w:rsidRPr="001F7B15" w:rsidR="001F7B15" w:rsidP="001666E0" w:rsidRDefault="001F7B15" w14:paraId="2D47EB00" w14:textId="65CC8D8E">
      <w:pPr>
        <w:spacing w:after="120" w:line="240" w:lineRule="auto"/>
        <w:rPr>
          <w:rFonts w:ascii="Roboto" w:hAnsi="Roboto"/>
          <w:color w:val="0070C0"/>
          <w:sz w:val="28"/>
          <w:szCs w:val="28"/>
        </w:rPr>
      </w:pPr>
      <w:r w:rsidRPr="001F7B15">
        <w:rPr>
          <w:rFonts w:ascii="Roboto" w:hAnsi="Roboto"/>
          <w:color w:val="0070C0"/>
          <w:sz w:val="28"/>
          <w:szCs w:val="28"/>
        </w:rPr>
        <w:t>THE WHY</w:t>
      </w:r>
    </w:p>
    <w:p w:rsidRPr="001F7B15" w:rsidR="00376CBA" w:rsidP="001666E0" w:rsidRDefault="00376CBA" w14:paraId="6BE82B8F" w14:textId="28595373">
      <w:pPr>
        <w:spacing w:after="120" w:line="240" w:lineRule="auto"/>
        <w:rPr>
          <w:rFonts w:ascii="Roboto" w:hAnsi="Roboto"/>
        </w:rPr>
      </w:pPr>
      <w:r>
        <w:rPr>
          <w:rFonts w:ascii="Roboto" w:hAnsi="Roboto"/>
        </w:rPr>
        <w:t xml:space="preserve">United Way </w:t>
      </w:r>
      <w:r w:rsidR="00EE548A">
        <w:rPr>
          <w:rFonts w:ascii="Roboto" w:hAnsi="Roboto"/>
        </w:rPr>
        <w:t xml:space="preserve">of Northwest Vermont </w:t>
      </w:r>
      <w:r>
        <w:rPr>
          <w:rFonts w:ascii="Roboto" w:hAnsi="Roboto"/>
        </w:rPr>
        <w:t xml:space="preserve">defines basic needs as housing, </w:t>
      </w:r>
      <w:proofErr w:type="gramStart"/>
      <w:r>
        <w:rPr>
          <w:rFonts w:ascii="Roboto" w:hAnsi="Roboto"/>
        </w:rPr>
        <w:t>food</w:t>
      </w:r>
      <w:proofErr w:type="gramEnd"/>
      <w:r>
        <w:rPr>
          <w:rFonts w:ascii="Roboto" w:hAnsi="Roboto"/>
        </w:rPr>
        <w:t xml:space="preserve"> and transportation. A place to live, food on the table and a means to get around are all essential needs for children to learn, families to get and keep employment</w:t>
      </w:r>
      <w:r w:rsidR="00EE548A">
        <w:rPr>
          <w:rFonts w:ascii="Roboto" w:hAnsi="Roboto"/>
        </w:rPr>
        <w:t>,</w:t>
      </w:r>
      <w:r>
        <w:rPr>
          <w:rFonts w:ascii="Roboto" w:hAnsi="Roboto"/>
        </w:rPr>
        <w:t xml:space="preserve"> and for our entire community to </w:t>
      </w:r>
      <w:r w:rsidR="00EE548A">
        <w:rPr>
          <w:rFonts w:ascii="Roboto" w:hAnsi="Roboto"/>
        </w:rPr>
        <w:t>thrive.</w:t>
      </w:r>
    </w:p>
    <w:p w:rsidR="00235A3B" w:rsidP="001666E0" w:rsidRDefault="006E6C44" w14:paraId="7C2B3121" w14:textId="7A82DA19">
      <w:pPr>
        <w:spacing w:after="120" w:line="240" w:lineRule="auto"/>
        <w:rPr>
          <w:rFonts w:ascii="Roboto" w:hAnsi="Roboto"/>
        </w:rPr>
      </w:pPr>
      <w:r>
        <w:rPr>
          <w:rFonts w:ascii="Roboto" w:hAnsi="Roboto"/>
        </w:rPr>
        <w:t>With the high cost of rent</w:t>
      </w:r>
      <w:r w:rsidR="00983B03">
        <w:rPr>
          <w:rFonts w:ascii="Roboto" w:hAnsi="Roboto"/>
        </w:rPr>
        <w:t xml:space="preserve">, </w:t>
      </w:r>
      <w:r w:rsidR="00ED795F">
        <w:rPr>
          <w:rFonts w:ascii="Roboto" w:hAnsi="Roboto"/>
        </w:rPr>
        <w:t>a shortage of rental vaca</w:t>
      </w:r>
      <w:r w:rsidR="001A196C">
        <w:rPr>
          <w:rFonts w:ascii="Roboto" w:hAnsi="Roboto"/>
        </w:rPr>
        <w:t xml:space="preserve">ncies, </w:t>
      </w:r>
      <w:r>
        <w:rPr>
          <w:rFonts w:ascii="Roboto" w:hAnsi="Roboto"/>
        </w:rPr>
        <w:t>skyrocketing home prices</w:t>
      </w:r>
      <w:r w:rsidR="00983B03">
        <w:rPr>
          <w:rFonts w:ascii="Roboto" w:hAnsi="Roboto"/>
        </w:rPr>
        <w:t>,</w:t>
      </w:r>
      <w:r>
        <w:rPr>
          <w:rFonts w:ascii="Roboto" w:hAnsi="Roboto"/>
        </w:rPr>
        <w:t xml:space="preserve"> and stagnant wages, </w:t>
      </w:r>
      <w:r w:rsidR="00983B03">
        <w:rPr>
          <w:rFonts w:ascii="Roboto" w:hAnsi="Roboto"/>
        </w:rPr>
        <w:t>many V</w:t>
      </w:r>
      <w:r>
        <w:rPr>
          <w:rFonts w:ascii="Roboto" w:hAnsi="Roboto"/>
        </w:rPr>
        <w:t xml:space="preserve">ermont workers </w:t>
      </w:r>
      <w:r w:rsidR="00510B6D">
        <w:rPr>
          <w:rFonts w:ascii="Roboto" w:hAnsi="Roboto"/>
        </w:rPr>
        <w:t>can’t find housing, or when they do—there’s not enough left over for other ba</w:t>
      </w:r>
      <w:r w:rsidR="00B72010">
        <w:rPr>
          <w:rFonts w:ascii="Roboto" w:hAnsi="Roboto"/>
        </w:rPr>
        <w:t>sic needs</w:t>
      </w:r>
      <w:r w:rsidR="00F84D23">
        <w:rPr>
          <w:rFonts w:ascii="Roboto" w:hAnsi="Roboto"/>
        </w:rPr>
        <w:t>.</w:t>
      </w:r>
      <w:r w:rsidR="002963C8">
        <w:rPr>
          <w:rFonts w:ascii="Roboto" w:hAnsi="Roboto"/>
        </w:rPr>
        <w:t xml:space="preserve"> Many low and even moderate-income workers simply can’t compete in the current housing market</w:t>
      </w:r>
      <w:r w:rsidR="008542EB">
        <w:rPr>
          <w:rFonts w:ascii="Roboto" w:hAnsi="Roboto"/>
        </w:rPr>
        <w:t>.</w:t>
      </w:r>
    </w:p>
    <w:p w:rsidR="00927BA4" w:rsidP="001666E0" w:rsidRDefault="002963C8" w14:paraId="2AB2C0C6" w14:textId="66A7674E">
      <w:pPr>
        <w:spacing w:after="120" w:line="240" w:lineRule="auto"/>
        <w:rPr>
          <w:rFonts w:ascii="Roboto" w:hAnsi="Roboto"/>
        </w:rPr>
      </w:pPr>
      <w:r>
        <w:rPr>
          <w:rFonts w:ascii="Roboto" w:hAnsi="Roboto"/>
        </w:rPr>
        <w:t>But housing is not the only basic need that’s difficult to come by in</w:t>
      </w:r>
      <w:r w:rsidR="003B46AA">
        <w:rPr>
          <w:rFonts w:ascii="Roboto" w:hAnsi="Roboto"/>
        </w:rPr>
        <w:t xml:space="preserve"> </w:t>
      </w:r>
      <w:r w:rsidR="00ED795F">
        <w:rPr>
          <w:rFonts w:ascii="Roboto" w:hAnsi="Roboto"/>
        </w:rPr>
        <w:t>Vermont</w:t>
      </w:r>
      <w:r>
        <w:rPr>
          <w:rFonts w:ascii="Roboto" w:hAnsi="Roboto"/>
        </w:rPr>
        <w:t>.</w:t>
      </w:r>
      <w:r w:rsidR="00ED795F">
        <w:rPr>
          <w:rFonts w:ascii="Roboto" w:hAnsi="Roboto"/>
        </w:rPr>
        <w:t xml:space="preserve"> </w:t>
      </w:r>
      <w:r>
        <w:rPr>
          <w:rFonts w:ascii="Roboto" w:hAnsi="Roboto"/>
        </w:rPr>
        <w:t>Rural</w:t>
      </w:r>
      <w:r w:rsidR="00ED795F">
        <w:rPr>
          <w:rFonts w:ascii="Roboto" w:hAnsi="Roboto"/>
        </w:rPr>
        <w:t xml:space="preserve"> residents have few options for healthy, </w:t>
      </w:r>
      <w:proofErr w:type="gramStart"/>
      <w:r w:rsidR="00ED795F">
        <w:rPr>
          <w:rFonts w:ascii="Roboto" w:hAnsi="Roboto"/>
        </w:rPr>
        <w:t>affordable</w:t>
      </w:r>
      <w:proofErr w:type="gramEnd"/>
      <w:r w:rsidR="00ED795F">
        <w:rPr>
          <w:rFonts w:ascii="Roboto" w:hAnsi="Roboto"/>
        </w:rPr>
        <w:t xml:space="preserve"> and convenient places to shop for food, and having adequate and reliable transportation can be costly</w:t>
      </w:r>
      <w:r w:rsidR="00927BA4">
        <w:rPr>
          <w:rFonts w:ascii="Roboto" w:hAnsi="Roboto"/>
        </w:rPr>
        <w:t xml:space="preserve">—especially </w:t>
      </w:r>
      <w:r w:rsidR="00ED795F">
        <w:rPr>
          <w:rFonts w:ascii="Roboto" w:hAnsi="Roboto"/>
        </w:rPr>
        <w:t>in the winter.</w:t>
      </w:r>
    </w:p>
    <w:p w:rsidR="00691BEC" w:rsidP="001666E0" w:rsidRDefault="00691BEC" w14:paraId="3F3319F7" w14:textId="3F4019FE">
      <w:pPr>
        <w:spacing w:after="120" w:line="240" w:lineRule="auto"/>
        <w:rPr>
          <w:rFonts w:ascii="Roboto" w:hAnsi="Roboto"/>
        </w:rPr>
      </w:pPr>
      <w:r w:rsidRPr="1ED2B799">
        <w:rPr>
          <w:rFonts w:ascii="Roboto" w:hAnsi="Roboto"/>
        </w:rPr>
        <w:t xml:space="preserve">The pandemic created even greater hardship for many, and some </w:t>
      </w:r>
      <w:r w:rsidRPr="1ED2B799" w:rsidR="00EF1160">
        <w:rPr>
          <w:rFonts w:ascii="Roboto" w:hAnsi="Roboto"/>
        </w:rPr>
        <w:t xml:space="preserve">people found themselves needing community-based resources for the first time in their lives. </w:t>
      </w:r>
    </w:p>
    <w:p w:rsidRPr="001F7B15" w:rsidR="001F7B15" w:rsidP="001666E0" w:rsidRDefault="001F7B15" w14:paraId="7B01BA2A" w14:textId="0C4FE22F">
      <w:pPr>
        <w:spacing w:after="120" w:line="240" w:lineRule="auto"/>
        <w:rPr>
          <w:rFonts w:ascii="Roboto" w:hAnsi="Roboto"/>
          <w:sz w:val="28"/>
          <w:szCs w:val="28"/>
        </w:rPr>
      </w:pPr>
    </w:p>
    <w:p w:rsidRPr="001F7B15" w:rsidR="001F7B15" w:rsidP="001666E0" w:rsidRDefault="001F7B15" w14:paraId="6FA4E18A" w14:textId="1AC6D3F1">
      <w:pPr>
        <w:spacing w:after="120" w:line="240" w:lineRule="auto"/>
        <w:rPr>
          <w:rFonts w:ascii="Roboto" w:hAnsi="Roboto"/>
          <w:color w:val="0070C0"/>
          <w:sz w:val="28"/>
          <w:szCs w:val="28"/>
        </w:rPr>
      </w:pPr>
      <w:r w:rsidRPr="001F7B15">
        <w:rPr>
          <w:rFonts w:ascii="Roboto" w:hAnsi="Roboto"/>
          <w:color w:val="0070C0"/>
          <w:sz w:val="28"/>
          <w:szCs w:val="28"/>
        </w:rPr>
        <w:t>THE DATA</w:t>
      </w:r>
    </w:p>
    <w:p w:rsidR="00147C6C" w:rsidP="001666E0" w:rsidRDefault="00147C6C" w14:paraId="3BF97D87" w14:textId="3F83FEEB">
      <w:pPr>
        <w:pStyle w:val="ListParagraph"/>
        <w:numPr>
          <w:ilvl w:val="0"/>
          <w:numId w:val="1"/>
        </w:numPr>
        <w:spacing w:after="120" w:line="240" w:lineRule="auto"/>
        <w:rPr>
          <w:rFonts w:ascii="Roboto" w:hAnsi="Roboto"/>
        </w:rPr>
      </w:pPr>
      <w:r>
        <w:rPr>
          <w:rFonts w:ascii="Roboto" w:hAnsi="Roboto"/>
        </w:rPr>
        <w:t>The wage needed to afford a two-bedroom apartment in Vermont is</w:t>
      </w:r>
      <w:r w:rsidRPr="00147C6C" w:rsidR="00382BDC">
        <w:rPr>
          <w:rFonts w:ascii="Roboto" w:hAnsi="Roboto"/>
        </w:rPr>
        <w:t xml:space="preserve"> $23.68/hour, but the average worker makes only</w:t>
      </w:r>
      <w:r w:rsidRPr="00147C6C" w:rsidR="00DD369B">
        <w:rPr>
          <w:rFonts w:ascii="Roboto" w:hAnsi="Roboto"/>
        </w:rPr>
        <w:t xml:space="preserve"> $13.83, pushing the average person’s housing cost to more than 30% of their income (</w:t>
      </w:r>
      <w:hyperlink w:history="1" r:id="rId10">
        <w:r w:rsidRPr="00147C6C" w:rsidR="008F5396">
          <w:rPr>
            <w:rStyle w:val="Hyperlink"/>
            <w:rFonts w:ascii="Roboto" w:hAnsi="Roboto"/>
          </w:rPr>
          <w:t>Out of Reach 2021 study</w:t>
        </w:r>
      </w:hyperlink>
      <w:r w:rsidRPr="00147C6C" w:rsidR="008F5396">
        <w:rPr>
          <w:rFonts w:ascii="Roboto" w:hAnsi="Roboto"/>
        </w:rPr>
        <w:t>)</w:t>
      </w:r>
      <w:r w:rsidRPr="00147C6C" w:rsidR="005A5E19">
        <w:rPr>
          <w:rFonts w:ascii="Roboto" w:hAnsi="Roboto"/>
        </w:rPr>
        <w:t xml:space="preserve">. The cost is even higher in Chittenden, </w:t>
      </w:r>
      <w:proofErr w:type="gramStart"/>
      <w:r w:rsidRPr="00147C6C" w:rsidR="005A5E19">
        <w:rPr>
          <w:rFonts w:ascii="Roboto" w:hAnsi="Roboto"/>
        </w:rPr>
        <w:t>Franklin</w:t>
      </w:r>
      <w:proofErr w:type="gramEnd"/>
      <w:r w:rsidRPr="00147C6C" w:rsidR="005A5E19">
        <w:rPr>
          <w:rFonts w:ascii="Roboto" w:hAnsi="Roboto"/>
        </w:rPr>
        <w:t xml:space="preserve"> and Grand Isle counties, where the</w:t>
      </w:r>
      <w:r w:rsidRPr="00147C6C">
        <w:rPr>
          <w:rFonts w:ascii="Roboto" w:hAnsi="Roboto"/>
        </w:rPr>
        <w:t xml:space="preserve"> housing wage to afford a two-bedroom</w:t>
      </w:r>
      <w:r>
        <w:rPr>
          <w:rFonts w:ascii="Roboto" w:hAnsi="Roboto"/>
        </w:rPr>
        <w:t xml:space="preserve"> home is $31.31.</w:t>
      </w:r>
    </w:p>
    <w:p w:rsidRPr="00EF1160" w:rsidR="00BD7541" w:rsidP="001666E0" w:rsidRDefault="002C6181" w14:paraId="3B7572D3" w14:textId="5FD8049E">
      <w:pPr>
        <w:pStyle w:val="ListParagraph"/>
        <w:numPr>
          <w:ilvl w:val="0"/>
          <w:numId w:val="1"/>
        </w:numPr>
        <w:spacing w:after="120" w:line="240" w:lineRule="auto"/>
        <w:rPr>
          <w:rFonts w:ascii="Roboto" w:hAnsi="Roboto"/>
          <w:sz w:val="28"/>
          <w:szCs w:val="28"/>
        </w:rPr>
      </w:pPr>
      <w:r>
        <w:rPr>
          <w:rFonts w:ascii="Roboto" w:hAnsi="Roboto"/>
        </w:rPr>
        <w:t>Data from two United Way programs, V</w:t>
      </w:r>
      <w:r w:rsidR="00D10217">
        <w:rPr>
          <w:rFonts w:ascii="Roboto" w:hAnsi="Roboto"/>
        </w:rPr>
        <w:t xml:space="preserve">ermont </w:t>
      </w:r>
      <w:proofErr w:type="gramStart"/>
      <w:r w:rsidR="00D10217">
        <w:rPr>
          <w:rFonts w:ascii="Roboto" w:hAnsi="Roboto"/>
        </w:rPr>
        <w:t>2-1-1</w:t>
      </w:r>
      <w:proofErr w:type="gramEnd"/>
      <w:r w:rsidR="00D10217">
        <w:rPr>
          <w:rFonts w:ascii="Roboto" w:hAnsi="Roboto"/>
        </w:rPr>
        <w:t xml:space="preserve"> </w:t>
      </w:r>
      <w:r>
        <w:rPr>
          <w:rFonts w:ascii="Roboto" w:hAnsi="Roboto"/>
        </w:rPr>
        <w:t>and Working Bridges, show</w:t>
      </w:r>
      <w:r w:rsidR="00D10217">
        <w:rPr>
          <w:rFonts w:ascii="Roboto" w:hAnsi="Roboto"/>
        </w:rPr>
        <w:t xml:space="preserve"> </w:t>
      </w:r>
      <w:r>
        <w:rPr>
          <w:rFonts w:ascii="Roboto" w:hAnsi="Roboto"/>
        </w:rPr>
        <w:t>that</w:t>
      </w:r>
      <w:r w:rsidR="00D10217">
        <w:rPr>
          <w:rFonts w:ascii="Roboto" w:hAnsi="Roboto"/>
        </w:rPr>
        <w:t xml:space="preserve"> housing and food </w:t>
      </w:r>
      <w:r>
        <w:rPr>
          <w:rFonts w:ascii="Roboto" w:hAnsi="Roboto"/>
        </w:rPr>
        <w:t>are frequently among the top resources need</w:t>
      </w:r>
      <w:r w:rsidR="00FE3B4D">
        <w:rPr>
          <w:rFonts w:ascii="Roboto" w:hAnsi="Roboto"/>
        </w:rPr>
        <w:t>ed</w:t>
      </w:r>
      <w:r>
        <w:rPr>
          <w:rFonts w:ascii="Roboto" w:hAnsi="Roboto"/>
        </w:rPr>
        <w:t xml:space="preserve"> by community members served by these programs.</w:t>
      </w:r>
    </w:p>
    <w:p w:rsidRPr="00EF1160" w:rsidR="00EF1160" w:rsidP="001666E0" w:rsidRDefault="00717864" w14:paraId="480FEDA6" w14:textId="1356C525">
      <w:pPr>
        <w:pStyle w:val="ListParagraph"/>
        <w:numPr>
          <w:ilvl w:val="0"/>
          <w:numId w:val="1"/>
        </w:numPr>
        <w:spacing w:after="120" w:line="240" w:lineRule="auto"/>
        <w:rPr>
          <w:rFonts w:ascii="Roboto" w:hAnsi="Roboto"/>
          <w:sz w:val="28"/>
          <w:szCs w:val="28"/>
        </w:rPr>
      </w:pPr>
      <w:r w:rsidRPr="140D3084" w:rsidR="00717864">
        <w:rPr>
          <w:rFonts w:ascii="Roboto" w:hAnsi="Roboto"/>
        </w:rPr>
        <w:t>Nearly 30% of Vermonters experienced food insecurity during 2020</w:t>
      </w:r>
      <w:r w:rsidRPr="140D3084" w:rsidR="00B951E4">
        <w:rPr>
          <w:rFonts w:ascii="Roboto" w:hAnsi="Roboto"/>
        </w:rPr>
        <w:t xml:space="preserve">. One year later, nearly 2/3 of those Vermonters </w:t>
      </w:r>
      <w:r w:rsidRPr="140D3084" w:rsidR="72B7D678">
        <w:rPr>
          <w:rFonts w:ascii="Roboto" w:hAnsi="Roboto"/>
        </w:rPr>
        <w:t>we</w:t>
      </w:r>
      <w:r w:rsidRPr="140D3084" w:rsidR="00B951E4">
        <w:rPr>
          <w:rFonts w:ascii="Roboto" w:hAnsi="Roboto"/>
        </w:rPr>
        <w:t>re still food insecure (</w:t>
      </w:r>
      <w:hyperlink r:id="R9ca5acb959ca4075">
        <w:r w:rsidRPr="140D3084" w:rsidR="00B951E4">
          <w:rPr>
            <w:rStyle w:val="Hyperlink"/>
            <w:rFonts w:ascii="Roboto" w:hAnsi="Roboto"/>
          </w:rPr>
          <w:t>UVM</w:t>
        </w:r>
      </w:hyperlink>
      <w:r w:rsidRPr="140D3084" w:rsidR="000E594A">
        <w:rPr>
          <w:rFonts w:ascii="Roboto" w:hAnsi="Roboto"/>
        </w:rPr>
        <w:t xml:space="preserve">, </w:t>
      </w:r>
      <w:hyperlink r:id="R30bec43dab254496">
        <w:r w:rsidRPr="140D3084" w:rsidR="000E594A">
          <w:rPr>
            <w:rStyle w:val="Hyperlink"/>
            <w:rFonts w:ascii="Roboto" w:hAnsi="Roboto"/>
          </w:rPr>
          <w:t>Vermont Business Magazine</w:t>
        </w:r>
      </w:hyperlink>
      <w:r w:rsidRPr="140D3084" w:rsidR="000E594A">
        <w:rPr>
          <w:rFonts w:ascii="Roboto" w:hAnsi="Roboto"/>
        </w:rPr>
        <w:t>)</w:t>
      </w:r>
    </w:p>
    <w:p w:rsidRPr="00EF1160" w:rsidR="00EF1160" w:rsidP="001666E0" w:rsidRDefault="00EF1160" w14:paraId="4EEDA960" w14:textId="77777777">
      <w:pPr>
        <w:pStyle w:val="ListParagraph"/>
        <w:spacing w:after="120" w:line="240" w:lineRule="auto"/>
        <w:rPr>
          <w:rFonts w:ascii="Roboto" w:hAnsi="Roboto"/>
          <w:sz w:val="28"/>
          <w:szCs w:val="28"/>
        </w:rPr>
      </w:pPr>
    </w:p>
    <w:p w:rsidR="006F5F4C" w:rsidP="001666E0" w:rsidRDefault="006F5F4C" w14:paraId="33A236AA" w14:textId="77777777">
      <w:pPr>
        <w:spacing w:after="120" w:line="240" w:lineRule="auto"/>
        <w:rPr>
          <w:rFonts w:ascii="Roboto" w:hAnsi="Roboto"/>
          <w:color w:val="0070C0"/>
          <w:sz w:val="28"/>
          <w:szCs w:val="28"/>
        </w:rPr>
      </w:pPr>
    </w:p>
    <w:p w:rsidR="0094662E" w:rsidP="001666E0" w:rsidRDefault="0094662E" w14:paraId="46BBF278" w14:textId="77777777">
      <w:pPr>
        <w:spacing w:after="120" w:line="240" w:lineRule="auto"/>
        <w:rPr>
          <w:rFonts w:ascii="Roboto" w:hAnsi="Roboto"/>
          <w:color w:val="0070C0"/>
          <w:sz w:val="28"/>
          <w:szCs w:val="28"/>
        </w:rPr>
      </w:pPr>
    </w:p>
    <w:p w:rsidR="007E6068" w:rsidP="001666E0" w:rsidRDefault="007E6068" w14:paraId="6CDE8C93" w14:textId="77777777">
      <w:pPr>
        <w:spacing w:after="120" w:line="240" w:lineRule="auto"/>
        <w:rPr>
          <w:rFonts w:ascii="Roboto" w:hAnsi="Roboto"/>
          <w:color w:val="0070C0"/>
          <w:sz w:val="28"/>
          <w:szCs w:val="28"/>
        </w:rPr>
      </w:pPr>
    </w:p>
    <w:p w:rsidR="001F7B15" w:rsidP="001666E0" w:rsidRDefault="001F7B15" w14:paraId="1654D970" w14:textId="389FFDF6">
      <w:pPr>
        <w:spacing w:after="120" w:line="240" w:lineRule="auto"/>
        <w:rPr>
          <w:rFonts w:ascii="Roboto" w:hAnsi="Roboto"/>
          <w:color w:val="0070C0"/>
          <w:sz w:val="28"/>
          <w:szCs w:val="28"/>
        </w:rPr>
      </w:pPr>
      <w:r w:rsidRPr="001F7B15">
        <w:rPr>
          <w:rFonts w:ascii="Roboto" w:hAnsi="Roboto"/>
          <w:color w:val="0070C0"/>
          <w:sz w:val="28"/>
          <w:szCs w:val="28"/>
        </w:rPr>
        <w:lastRenderedPageBreak/>
        <w:t>WHAT WE’RE DOING</w:t>
      </w:r>
    </w:p>
    <w:p w:rsidR="00EE4680" w:rsidP="39D7F8CA" w:rsidRDefault="00EE4680" w14:paraId="3EEBCBA6" w14:textId="3566D270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Times New Roman" w:cs="Times New Roman"/>
          <w:b w:val="1"/>
          <w:bCs w:val="1"/>
        </w:rPr>
      </w:pPr>
      <w:r w:rsidRPr="39D7F8CA" w:rsidR="00EE4680">
        <w:rPr>
          <w:rFonts w:ascii="Roboto" w:hAnsi="Roboto"/>
          <w:b w:val="1"/>
          <w:bCs w:val="1"/>
        </w:rPr>
        <w:t>Community F</w:t>
      </w:r>
      <w:r w:rsidRPr="39D7F8CA" w:rsidR="46D9B8EF">
        <w:rPr>
          <w:rFonts w:ascii="Roboto" w:hAnsi="Roboto"/>
          <w:b w:val="1"/>
          <w:bCs w:val="1"/>
        </w:rPr>
        <w:t xml:space="preserve">unding </w:t>
      </w:r>
    </w:p>
    <w:p w:rsidR="00E03DF7" w:rsidP="1ED2B799" w:rsidRDefault="00897E93" w14:paraId="6AB0721A" w14:textId="06DF7E8F">
      <w:pPr>
        <w:pStyle w:val="NoSpacing"/>
        <w:rPr>
          <w:rFonts w:ascii="Roboto" w:hAnsi="Roboto"/>
        </w:rPr>
      </w:pPr>
      <w:r w:rsidRPr="1ED2B799">
        <w:rPr>
          <w:rFonts w:ascii="Roboto" w:hAnsi="Roboto"/>
        </w:rPr>
        <w:t>United Way of Northwest Vermont is making strategic community investments that cover a range of services and programs</w:t>
      </w:r>
      <w:r w:rsidRPr="1ED2B799" w:rsidR="00C35A09">
        <w:rPr>
          <w:rFonts w:ascii="Roboto" w:hAnsi="Roboto"/>
        </w:rPr>
        <w:t xml:space="preserve"> to help ensure that people in our community have their most essential needs met, like having a place to live, having enough food for their families and transportation to get to work. Funding supports housing retention services</w:t>
      </w:r>
      <w:r w:rsidRPr="1ED2B799" w:rsidR="00FD332A">
        <w:rPr>
          <w:rFonts w:ascii="Roboto" w:hAnsi="Roboto"/>
        </w:rPr>
        <w:t xml:space="preserve"> </w:t>
      </w:r>
      <w:r w:rsidRPr="1ED2B799" w:rsidR="00C35A09">
        <w:rPr>
          <w:rFonts w:ascii="Roboto" w:hAnsi="Roboto"/>
        </w:rPr>
        <w:t xml:space="preserve">to ensure people don’t lose their homes; emergency shelter for people experiencing homelessness or fleeing domestic violence; </w:t>
      </w:r>
      <w:r w:rsidRPr="1ED2B799" w:rsidR="00673DB2">
        <w:rPr>
          <w:rFonts w:ascii="Roboto" w:hAnsi="Roboto"/>
        </w:rPr>
        <w:t xml:space="preserve">and </w:t>
      </w:r>
      <w:r w:rsidRPr="1ED2B799" w:rsidR="00C35A09">
        <w:rPr>
          <w:rFonts w:ascii="Roboto" w:hAnsi="Roboto"/>
        </w:rPr>
        <w:t xml:space="preserve">alternative housing options that support the unique and sometimes challenging needs of older adults or people with disabilities so they can stay in their own homes. It </w:t>
      </w:r>
      <w:r w:rsidRPr="1ED2B799" w:rsidR="00FD332A">
        <w:rPr>
          <w:rFonts w:ascii="Roboto" w:hAnsi="Roboto"/>
        </w:rPr>
        <w:t xml:space="preserve">also supports </w:t>
      </w:r>
      <w:r w:rsidRPr="1ED2B799" w:rsidR="00C35A09">
        <w:rPr>
          <w:rFonts w:ascii="Roboto" w:hAnsi="Roboto"/>
        </w:rPr>
        <w:t xml:space="preserve">food </w:t>
      </w:r>
      <w:r w:rsidRPr="1ED2B799" w:rsidR="00F23834">
        <w:rPr>
          <w:rFonts w:ascii="Roboto" w:hAnsi="Roboto"/>
        </w:rPr>
        <w:t>shelves</w:t>
      </w:r>
      <w:r w:rsidRPr="1ED2B799" w:rsidR="00C35A09">
        <w:rPr>
          <w:rFonts w:ascii="Roboto" w:hAnsi="Roboto"/>
        </w:rPr>
        <w:t xml:space="preserve"> and programs </w:t>
      </w:r>
      <w:r w:rsidRPr="1ED2B799" w:rsidR="00BB0333">
        <w:rPr>
          <w:rFonts w:ascii="Roboto" w:hAnsi="Roboto"/>
        </w:rPr>
        <w:t xml:space="preserve">that </w:t>
      </w:r>
      <w:r w:rsidRPr="1ED2B799" w:rsidR="00C35A09">
        <w:rPr>
          <w:rFonts w:ascii="Roboto" w:hAnsi="Roboto"/>
        </w:rPr>
        <w:t xml:space="preserve">bring </w:t>
      </w:r>
      <w:r w:rsidRPr="1ED2B799" w:rsidR="00BB0333">
        <w:rPr>
          <w:rFonts w:ascii="Roboto" w:hAnsi="Roboto"/>
        </w:rPr>
        <w:t xml:space="preserve">meals and </w:t>
      </w:r>
      <w:r w:rsidRPr="1ED2B799" w:rsidR="002A156E">
        <w:rPr>
          <w:rFonts w:ascii="Roboto" w:hAnsi="Roboto"/>
        </w:rPr>
        <w:t>other essentials</w:t>
      </w:r>
      <w:r w:rsidRPr="1ED2B799" w:rsidR="00C35A09">
        <w:rPr>
          <w:rFonts w:ascii="Roboto" w:hAnsi="Roboto"/>
        </w:rPr>
        <w:t xml:space="preserve"> to </w:t>
      </w:r>
      <w:r w:rsidRPr="1ED2B799" w:rsidR="00F23834">
        <w:rPr>
          <w:rFonts w:ascii="Roboto" w:hAnsi="Roboto"/>
        </w:rPr>
        <w:t>older adults</w:t>
      </w:r>
      <w:r w:rsidRPr="1ED2B799" w:rsidR="00C35A09">
        <w:rPr>
          <w:rFonts w:ascii="Roboto" w:hAnsi="Roboto"/>
        </w:rPr>
        <w:t xml:space="preserve"> </w:t>
      </w:r>
      <w:r w:rsidRPr="1ED2B799" w:rsidR="002A156E">
        <w:rPr>
          <w:rFonts w:ascii="Roboto" w:hAnsi="Roboto"/>
        </w:rPr>
        <w:t>right to their homes so they can stay living independently for as long as possible.</w:t>
      </w:r>
    </w:p>
    <w:p w:rsidR="00E03DF7" w:rsidP="00E03DF7" w:rsidRDefault="00E03DF7" w14:paraId="08BB27D3" w14:textId="77777777">
      <w:pPr>
        <w:pStyle w:val="NoSpacing"/>
        <w:rPr>
          <w:rFonts w:ascii="Roboto" w:hAnsi="Roboto"/>
          <w:b/>
          <w:bCs/>
        </w:rPr>
      </w:pPr>
    </w:p>
    <w:p w:rsidRPr="00EE4680" w:rsidR="00E03DF7" w:rsidP="00E03DF7" w:rsidRDefault="00E03DF7" w14:paraId="63F83B50" w14:textId="79C42948">
      <w:pPr>
        <w:pStyle w:val="NoSpacing"/>
        <w:rPr>
          <w:rFonts w:ascii="Roboto" w:hAnsi="Roboto"/>
          <w:b w:val="1"/>
          <w:bCs w:val="1"/>
        </w:rPr>
      </w:pPr>
      <w:r w:rsidRPr="39D7F8CA" w:rsidR="00E03DF7">
        <w:rPr>
          <w:rFonts w:ascii="Roboto" w:hAnsi="Roboto"/>
          <w:b w:val="1"/>
          <w:bCs w:val="1"/>
        </w:rPr>
        <w:t>202</w:t>
      </w:r>
      <w:r w:rsidRPr="39D7F8CA" w:rsidR="009E0D2B">
        <w:rPr>
          <w:rFonts w:ascii="Roboto" w:hAnsi="Roboto"/>
          <w:b w:val="1"/>
          <w:bCs w:val="1"/>
        </w:rPr>
        <w:t>2</w:t>
      </w:r>
      <w:r w:rsidRPr="39D7F8CA" w:rsidR="00E03DF7">
        <w:rPr>
          <w:rFonts w:ascii="Roboto" w:hAnsi="Roboto"/>
          <w:b w:val="1"/>
          <w:bCs w:val="1"/>
        </w:rPr>
        <w:t xml:space="preserve"> Fund</w:t>
      </w:r>
      <w:r w:rsidRPr="39D7F8CA" w:rsidR="2620A034">
        <w:rPr>
          <w:rFonts w:ascii="Roboto" w:hAnsi="Roboto"/>
          <w:b w:val="1"/>
          <w:bCs w:val="1"/>
        </w:rPr>
        <w:t xml:space="preserve">ed Partners </w:t>
      </w:r>
    </w:p>
    <w:p w:rsidRPr="00013631" w:rsidR="00013631" w:rsidP="001666E0" w:rsidRDefault="00013631" w14:paraId="7EA99B7A" w14:textId="77777777">
      <w:pPr>
        <w:pStyle w:val="NoSpacing"/>
        <w:rPr>
          <w:rFonts w:ascii="Roboto" w:hAnsi="Roboto"/>
        </w:rPr>
      </w:pPr>
      <w:r w:rsidRPr="00013631">
        <w:rPr>
          <w:rFonts w:ascii="Roboto" w:hAnsi="Roboto"/>
        </w:rPr>
        <w:t xml:space="preserve">ANEW Place </w:t>
      </w:r>
    </w:p>
    <w:p w:rsidRPr="00013631" w:rsidR="00013631" w:rsidP="001666E0" w:rsidRDefault="00013631" w14:paraId="69BF21BD" w14:textId="77777777">
      <w:pPr>
        <w:pStyle w:val="NoSpacing"/>
        <w:rPr>
          <w:rFonts w:ascii="Roboto" w:hAnsi="Roboto"/>
        </w:rPr>
      </w:pPr>
      <w:r w:rsidRPr="00013631">
        <w:rPr>
          <w:rFonts w:ascii="Roboto" w:hAnsi="Roboto"/>
        </w:rPr>
        <w:t>AALV, Inc.</w:t>
      </w:r>
    </w:p>
    <w:p w:rsidRPr="00013631" w:rsidR="00013631" w:rsidP="001666E0" w:rsidRDefault="00013631" w14:paraId="58D3F09C" w14:textId="77777777">
      <w:pPr>
        <w:pStyle w:val="NoSpacing"/>
        <w:rPr>
          <w:rFonts w:ascii="Roboto" w:hAnsi="Roboto"/>
        </w:rPr>
      </w:pPr>
      <w:r w:rsidRPr="00013631">
        <w:rPr>
          <w:rFonts w:ascii="Roboto" w:hAnsi="Roboto"/>
        </w:rPr>
        <w:t>Burlington Housing Authority</w:t>
      </w:r>
    </w:p>
    <w:p w:rsidRPr="00013631" w:rsidR="00013631" w:rsidP="001666E0" w:rsidRDefault="00013631" w14:paraId="1DF5DB58" w14:textId="77777777">
      <w:pPr>
        <w:pStyle w:val="NoSpacing"/>
        <w:rPr>
          <w:rFonts w:ascii="Roboto" w:hAnsi="Roboto"/>
        </w:rPr>
      </w:pPr>
      <w:r w:rsidRPr="00013631">
        <w:rPr>
          <w:rFonts w:ascii="Roboto" w:hAnsi="Roboto"/>
        </w:rPr>
        <w:t>Champlain Islanders Developing Essential Resources (C.I.D.E.R.)</w:t>
      </w:r>
    </w:p>
    <w:p w:rsidRPr="00013631" w:rsidR="00013631" w:rsidP="001666E0" w:rsidRDefault="00013631" w14:paraId="3925EEA1" w14:textId="77777777">
      <w:pPr>
        <w:pStyle w:val="NoSpacing"/>
        <w:rPr>
          <w:rFonts w:ascii="Roboto" w:hAnsi="Roboto"/>
        </w:rPr>
      </w:pPr>
      <w:r w:rsidRPr="00013631">
        <w:rPr>
          <w:rFonts w:ascii="Roboto" w:hAnsi="Roboto"/>
        </w:rPr>
        <w:t>Champlain Valley Office of Economic Opportunity (CVOEO)</w:t>
      </w:r>
    </w:p>
    <w:p w:rsidRPr="00013631" w:rsidR="00013631" w:rsidP="001666E0" w:rsidRDefault="00013631" w14:paraId="65D75B8C" w14:textId="77777777">
      <w:pPr>
        <w:pStyle w:val="NoSpacing"/>
        <w:rPr>
          <w:rFonts w:ascii="Roboto" w:hAnsi="Roboto"/>
        </w:rPr>
      </w:pPr>
      <w:r w:rsidRPr="00013631">
        <w:rPr>
          <w:rFonts w:ascii="Roboto" w:hAnsi="Roboto"/>
        </w:rPr>
        <w:t>Chittenden County Homeless Alliance</w:t>
      </w:r>
    </w:p>
    <w:p w:rsidRPr="00013631" w:rsidR="00013631" w:rsidP="001666E0" w:rsidRDefault="00013631" w14:paraId="59ACE7F8" w14:textId="77777777">
      <w:pPr>
        <w:pStyle w:val="NoSpacing"/>
        <w:rPr>
          <w:rFonts w:ascii="Roboto" w:hAnsi="Roboto"/>
        </w:rPr>
      </w:pPr>
      <w:r w:rsidRPr="00013631">
        <w:rPr>
          <w:rFonts w:ascii="Roboto" w:hAnsi="Roboto"/>
        </w:rPr>
        <w:t>Committee on Temporary Shelter (COTS)</w:t>
      </w:r>
    </w:p>
    <w:p w:rsidRPr="00013631" w:rsidR="00013631" w:rsidP="001666E0" w:rsidRDefault="00013631" w14:paraId="2B4BC04C" w14:textId="77777777">
      <w:pPr>
        <w:pStyle w:val="NoSpacing"/>
        <w:rPr>
          <w:rFonts w:ascii="Roboto" w:hAnsi="Roboto"/>
        </w:rPr>
      </w:pPr>
      <w:r w:rsidRPr="00013631">
        <w:rPr>
          <w:rFonts w:ascii="Roboto" w:hAnsi="Roboto"/>
        </w:rPr>
        <w:t>Franklin &amp; Grand Isle Community Housing Response Team</w:t>
      </w:r>
    </w:p>
    <w:p w:rsidRPr="00013631" w:rsidR="00013631" w:rsidP="001666E0" w:rsidRDefault="00013631" w14:paraId="35904955" w14:textId="77777777">
      <w:pPr>
        <w:pStyle w:val="NoSpacing"/>
        <w:rPr>
          <w:rFonts w:ascii="Roboto" w:hAnsi="Roboto"/>
        </w:rPr>
      </w:pPr>
      <w:proofErr w:type="spellStart"/>
      <w:r w:rsidRPr="00013631">
        <w:rPr>
          <w:rFonts w:ascii="Roboto" w:hAnsi="Roboto"/>
        </w:rPr>
        <w:t>HomeShare</w:t>
      </w:r>
      <w:proofErr w:type="spellEnd"/>
      <w:r w:rsidRPr="00013631">
        <w:rPr>
          <w:rFonts w:ascii="Roboto" w:hAnsi="Roboto"/>
        </w:rPr>
        <w:t xml:space="preserve"> Vermont</w:t>
      </w:r>
    </w:p>
    <w:p w:rsidRPr="00013631" w:rsidR="00013631" w:rsidP="001666E0" w:rsidRDefault="00013631" w14:paraId="4903493E" w14:textId="77777777">
      <w:pPr>
        <w:pStyle w:val="NoSpacing"/>
        <w:rPr>
          <w:rFonts w:ascii="Roboto" w:hAnsi="Roboto"/>
        </w:rPr>
      </w:pPr>
      <w:r w:rsidRPr="00013631">
        <w:rPr>
          <w:rFonts w:ascii="Roboto" w:hAnsi="Roboto"/>
        </w:rPr>
        <w:t>Martha’s Kitchen</w:t>
      </w:r>
    </w:p>
    <w:p w:rsidRPr="00013631" w:rsidR="00013631" w:rsidP="001666E0" w:rsidRDefault="00013631" w14:paraId="7330A3DE" w14:textId="77777777">
      <w:pPr>
        <w:pStyle w:val="NoSpacing"/>
        <w:rPr>
          <w:rFonts w:ascii="Roboto" w:hAnsi="Roboto"/>
        </w:rPr>
      </w:pPr>
      <w:r w:rsidRPr="00013631">
        <w:rPr>
          <w:rFonts w:ascii="Roboto" w:hAnsi="Roboto"/>
        </w:rPr>
        <w:t>Pathways Vermont</w:t>
      </w:r>
    </w:p>
    <w:p w:rsidRPr="00013631" w:rsidR="00013631" w:rsidP="001666E0" w:rsidRDefault="00013631" w14:paraId="4EAF768C" w14:textId="1A2D7660">
      <w:pPr>
        <w:pStyle w:val="NoSpacing"/>
        <w:rPr>
          <w:rFonts w:ascii="Roboto" w:hAnsi="Roboto"/>
        </w:rPr>
      </w:pPr>
      <w:r w:rsidRPr="00013631">
        <w:rPr>
          <w:rFonts w:ascii="Roboto" w:hAnsi="Roboto"/>
        </w:rPr>
        <w:t>Samaritan House</w:t>
      </w:r>
      <w:r w:rsidR="000F5B2B">
        <w:rPr>
          <w:rFonts w:ascii="Roboto" w:hAnsi="Roboto"/>
        </w:rPr>
        <w:t xml:space="preserve"> (CVOEO)</w:t>
      </w:r>
    </w:p>
    <w:p w:rsidRPr="00013631" w:rsidR="00013631" w:rsidP="001666E0" w:rsidRDefault="00013631" w14:paraId="57ABB01F" w14:textId="6B0DC02B">
      <w:pPr>
        <w:pStyle w:val="NoSpacing"/>
        <w:rPr>
          <w:rFonts w:ascii="Roboto" w:hAnsi="Roboto"/>
        </w:rPr>
      </w:pPr>
      <w:r w:rsidRPr="00013631">
        <w:rPr>
          <w:rFonts w:ascii="Roboto" w:hAnsi="Roboto"/>
        </w:rPr>
        <w:t xml:space="preserve">Spectrum Youth and Family Services  </w:t>
      </w:r>
    </w:p>
    <w:p w:rsidR="0079555A" w:rsidP="001666E0" w:rsidRDefault="00013631" w14:paraId="6F947B02" w14:textId="0A56D520">
      <w:pPr>
        <w:pStyle w:val="NoSpacing"/>
        <w:rPr>
          <w:rFonts w:ascii="Roboto" w:hAnsi="Roboto"/>
        </w:rPr>
      </w:pPr>
      <w:r w:rsidRPr="00013631">
        <w:rPr>
          <w:rFonts w:ascii="Roboto" w:hAnsi="Roboto"/>
        </w:rPr>
        <w:t>Steps to End Domestic Violence</w:t>
      </w:r>
      <w:r w:rsidR="00B035BB">
        <w:rPr>
          <w:rFonts w:ascii="Roboto" w:hAnsi="Roboto"/>
        </w:rPr>
        <w:t xml:space="preserve"> </w:t>
      </w:r>
    </w:p>
    <w:p w:rsidRPr="0098640A" w:rsidR="006D6AEE" w:rsidP="1ED2B799" w:rsidRDefault="006D6AEE" w14:paraId="6E868912" w14:textId="45C29F90">
      <w:pPr>
        <w:pStyle w:val="NoSpacing"/>
        <w:rPr>
          <w:rFonts w:ascii="Calibri" w:hAnsi="Calibri"/>
        </w:rPr>
      </w:pPr>
    </w:p>
    <w:p w:rsidR="0D5FD4EB" w:rsidP="1ED2B799" w:rsidRDefault="0D5FD4EB" w14:paraId="566A7B78" w14:textId="3D110E07">
      <w:pPr>
        <w:pStyle w:val="NoSpacing"/>
        <w:rPr>
          <w:rFonts w:ascii="Calibri" w:hAnsi="Calibri"/>
          <w:b/>
          <w:bCs/>
        </w:rPr>
      </w:pPr>
      <w:r w:rsidRPr="1ED2B799">
        <w:rPr>
          <w:rFonts w:ascii="Roboto" w:hAnsi="Roboto"/>
          <w:b/>
          <w:bCs/>
        </w:rPr>
        <w:t xml:space="preserve">Working Bridges </w:t>
      </w:r>
    </w:p>
    <w:p w:rsidR="3778FFED" w:rsidP="1ED2B799" w:rsidRDefault="3778FFED" w14:paraId="2CBF24B8" w14:textId="466CFA6A">
      <w:pPr>
        <w:pStyle w:val="NoSpacing"/>
        <w:rPr>
          <w:rFonts w:ascii="Roboto" w:hAnsi="Roboto" w:eastAsia="Roboto" w:cs="Roboto"/>
        </w:rPr>
      </w:pPr>
      <w:r w:rsidRPr="1ED2B799">
        <w:rPr>
          <w:rFonts w:ascii="Roboto" w:hAnsi="Roboto" w:eastAsia="Roboto" w:cs="Roboto"/>
        </w:rPr>
        <w:t>United Way’s Working Bridges program provides confidential on-site resource coordination and one-on-one counseling to employees in their</w:t>
      </w:r>
      <w:r w:rsidRPr="1ED2B799" w:rsidR="582DBDB2">
        <w:rPr>
          <w:rFonts w:ascii="Roboto" w:hAnsi="Roboto" w:eastAsia="Roboto" w:cs="Roboto"/>
        </w:rPr>
        <w:t xml:space="preserve"> places of work,</w:t>
      </w:r>
      <w:r w:rsidRPr="1ED2B799" w:rsidR="2DED6B42">
        <w:rPr>
          <w:rFonts w:ascii="Roboto" w:hAnsi="Roboto" w:eastAsia="Roboto" w:cs="Roboto"/>
        </w:rPr>
        <w:t xml:space="preserve"> helping them to navigate life challenges that impact their ability to maintain stable employment. Working Bridges Resource Coordinators regularly</w:t>
      </w:r>
      <w:r w:rsidRPr="1ED2B799" w:rsidR="1988D881">
        <w:rPr>
          <w:rFonts w:ascii="Roboto" w:hAnsi="Roboto" w:eastAsia="Roboto" w:cs="Roboto"/>
        </w:rPr>
        <w:t xml:space="preserve"> connect workers to community resources to meet basic needs like housing, </w:t>
      </w:r>
      <w:proofErr w:type="gramStart"/>
      <w:r w:rsidRPr="1ED2B799" w:rsidR="1988D881">
        <w:rPr>
          <w:rFonts w:ascii="Roboto" w:hAnsi="Roboto" w:eastAsia="Roboto" w:cs="Roboto"/>
        </w:rPr>
        <w:t>food</w:t>
      </w:r>
      <w:proofErr w:type="gramEnd"/>
      <w:r w:rsidRPr="1ED2B799" w:rsidR="1988D881">
        <w:rPr>
          <w:rFonts w:ascii="Roboto" w:hAnsi="Roboto" w:eastAsia="Roboto" w:cs="Roboto"/>
        </w:rPr>
        <w:t xml:space="preserve"> and transportation as well as childcare, mental health services, substance misuse treatment and recovery programs</w:t>
      </w:r>
      <w:r w:rsidRPr="1ED2B799" w:rsidR="2B12326C">
        <w:rPr>
          <w:rFonts w:ascii="Roboto" w:hAnsi="Roboto" w:eastAsia="Roboto" w:cs="Roboto"/>
        </w:rPr>
        <w:t>,</w:t>
      </w:r>
      <w:r w:rsidRPr="1ED2B799" w:rsidR="1988D881">
        <w:rPr>
          <w:rFonts w:ascii="Roboto" w:hAnsi="Roboto" w:eastAsia="Roboto" w:cs="Roboto"/>
        </w:rPr>
        <w:t xml:space="preserve"> </w:t>
      </w:r>
      <w:r w:rsidRPr="1ED2B799" w:rsidR="37E3883F">
        <w:rPr>
          <w:rFonts w:ascii="Roboto" w:hAnsi="Roboto" w:eastAsia="Roboto" w:cs="Roboto"/>
        </w:rPr>
        <w:t xml:space="preserve">and much more. </w:t>
      </w:r>
    </w:p>
    <w:p w:rsidR="1ED2B799" w:rsidP="1ED2B799" w:rsidRDefault="1ED2B799" w14:paraId="139FBD72" w14:textId="64AD5294">
      <w:pPr>
        <w:pStyle w:val="NoSpacing"/>
        <w:rPr>
          <w:rFonts w:ascii="Calibri" w:hAnsi="Calibri"/>
          <w:b/>
          <w:bCs/>
        </w:rPr>
      </w:pPr>
    </w:p>
    <w:p w:rsidR="0D5FD4EB" w:rsidP="1ED2B799" w:rsidRDefault="0D5FD4EB" w14:paraId="5AF6B3B8" w14:textId="34DF3416">
      <w:pPr>
        <w:pStyle w:val="NoSpacing"/>
        <w:rPr>
          <w:rFonts w:ascii="Calibri" w:hAnsi="Calibri"/>
          <w:b/>
          <w:bCs/>
        </w:rPr>
      </w:pPr>
      <w:r w:rsidRPr="1ED2B799">
        <w:rPr>
          <w:rFonts w:ascii="Roboto" w:hAnsi="Roboto"/>
          <w:b/>
          <w:bCs/>
        </w:rPr>
        <w:t>Vermont 2-1-1</w:t>
      </w:r>
    </w:p>
    <w:p w:rsidR="0EC3A2C2" w:rsidP="1ED2B799" w:rsidRDefault="0EC3A2C2" w14:paraId="027C34C5" w14:textId="08D086F7">
      <w:pPr>
        <w:pStyle w:val="NoSpacing"/>
        <w:rPr>
          <w:rFonts w:ascii="Roboto" w:hAnsi="Roboto" w:eastAsia="Roboto" w:cs="Roboto"/>
        </w:rPr>
      </w:pPr>
      <w:r w:rsidRPr="1ED2B799">
        <w:rPr>
          <w:rFonts w:ascii="Roboto" w:hAnsi="Roboto" w:eastAsia="Roboto" w:cs="Roboto"/>
        </w:rPr>
        <w:t xml:space="preserve">A program of United Ways of Vermont, Vermont 2-1-1 is a statewide, confidential information and referral helpline that connects callers to available human services including food, </w:t>
      </w:r>
      <w:proofErr w:type="gramStart"/>
      <w:r w:rsidRPr="1ED2B799">
        <w:rPr>
          <w:rFonts w:ascii="Roboto" w:hAnsi="Roboto" w:eastAsia="Roboto" w:cs="Roboto"/>
        </w:rPr>
        <w:t>shelter</w:t>
      </w:r>
      <w:proofErr w:type="gramEnd"/>
      <w:r w:rsidRPr="1ED2B799">
        <w:rPr>
          <w:rFonts w:ascii="Roboto" w:hAnsi="Roboto" w:eastAsia="Roboto" w:cs="Roboto"/>
        </w:rPr>
        <w:t xml:space="preserve"> and healthcare. Callers speak with a real person every time who can help problem-solve and/or refer callers to government programs, community-based organizations, support groups and many other local resources.</w:t>
      </w:r>
    </w:p>
    <w:sectPr w:rsidR="0EC3A2C2">
      <w:headerReference w:type="defaul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45AA" w:rsidP="00637099" w:rsidRDefault="005845AA" w14:paraId="2BF46F14" w14:textId="77777777">
      <w:pPr>
        <w:spacing w:after="0" w:line="240" w:lineRule="auto"/>
      </w:pPr>
      <w:r>
        <w:separator/>
      </w:r>
    </w:p>
  </w:endnote>
  <w:endnote w:type="continuationSeparator" w:id="0">
    <w:p w:rsidR="005845AA" w:rsidP="00637099" w:rsidRDefault="005845AA" w14:paraId="11A5137A" w14:textId="77777777">
      <w:pPr>
        <w:spacing w:after="0" w:line="240" w:lineRule="auto"/>
      </w:pPr>
      <w:r>
        <w:continuationSeparator/>
      </w:r>
    </w:p>
  </w:endnote>
  <w:endnote w:type="continuationNotice" w:id="1">
    <w:p w:rsidR="00220408" w:rsidRDefault="00220408" w14:paraId="3FCA1B4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ague Gothic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45AA" w:rsidP="00637099" w:rsidRDefault="005845AA" w14:paraId="6011A824" w14:textId="77777777">
      <w:pPr>
        <w:spacing w:after="0" w:line="240" w:lineRule="auto"/>
      </w:pPr>
      <w:r>
        <w:separator/>
      </w:r>
    </w:p>
  </w:footnote>
  <w:footnote w:type="continuationSeparator" w:id="0">
    <w:p w:rsidR="005845AA" w:rsidP="00637099" w:rsidRDefault="005845AA" w14:paraId="79D47E65" w14:textId="77777777">
      <w:pPr>
        <w:spacing w:after="0" w:line="240" w:lineRule="auto"/>
      </w:pPr>
      <w:r>
        <w:continuationSeparator/>
      </w:r>
    </w:p>
  </w:footnote>
  <w:footnote w:type="continuationNotice" w:id="1">
    <w:p w:rsidR="00220408" w:rsidRDefault="00220408" w14:paraId="6A7A5DE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035BB" w:rsidRDefault="00637099" w14:paraId="0F7C03F7" w14:textId="77777777">
    <w:pPr>
      <w:pStyle w:val="Header"/>
    </w:pPr>
    <w:r>
      <w:t xml:space="preserve">                                                                                                            </w:t>
    </w:r>
    <w:r>
      <w:rPr>
        <w:noProof/>
      </w:rPr>
      <w:drawing>
        <wp:inline distT="0" distB="0" distL="0" distR="0" wp14:anchorId="3480E65F" wp14:editId="50128A6D">
          <wp:extent cx="2478024" cy="387096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024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:rsidR="00637099" w:rsidRDefault="00637099" w14:paraId="76928BDE" w14:textId="2D3CC5C6">
    <w:pPr>
      <w:pStyle w:val="Header"/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725ED"/>
    <w:multiLevelType w:val="hybridMultilevel"/>
    <w:tmpl w:val="5F70B0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BAB2D8F"/>
    <w:multiLevelType w:val="hybridMultilevel"/>
    <w:tmpl w:val="91A86F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52812202">
    <w:abstractNumId w:val="1"/>
  </w:num>
  <w:num w:numId="2" w16cid:durableId="1002319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15"/>
    <w:rsid w:val="00013631"/>
    <w:rsid w:val="00066C45"/>
    <w:rsid w:val="000E594A"/>
    <w:rsid w:val="000F5B2B"/>
    <w:rsid w:val="00147C6C"/>
    <w:rsid w:val="001666E0"/>
    <w:rsid w:val="001950C8"/>
    <w:rsid w:val="001A196C"/>
    <w:rsid w:val="001D0C55"/>
    <w:rsid w:val="001F7B15"/>
    <w:rsid w:val="00207693"/>
    <w:rsid w:val="00220408"/>
    <w:rsid w:val="00235A3B"/>
    <w:rsid w:val="002963C8"/>
    <w:rsid w:val="002A156E"/>
    <w:rsid w:val="002C6181"/>
    <w:rsid w:val="002E532E"/>
    <w:rsid w:val="00301FD4"/>
    <w:rsid w:val="00373F16"/>
    <w:rsid w:val="00376CBA"/>
    <w:rsid w:val="00382BDC"/>
    <w:rsid w:val="003B46AA"/>
    <w:rsid w:val="003D3605"/>
    <w:rsid w:val="003E39BA"/>
    <w:rsid w:val="00441520"/>
    <w:rsid w:val="004D4B8D"/>
    <w:rsid w:val="00510B6D"/>
    <w:rsid w:val="00530978"/>
    <w:rsid w:val="005709A1"/>
    <w:rsid w:val="005845AA"/>
    <w:rsid w:val="005A5E19"/>
    <w:rsid w:val="005C0901"/>
    <w:rsid w:val="005F5D8A"/>
    <w:rsid w:val="006356FD"/>
    <w:rsid w:val="00637099"/>
    <w:rsid w:val="00641AE8"/>
    <w:rsid w:val="00673DB2"/>
    <w:rsid w:val="00691BEC"/>
    <w:rsid w:val="006A0885"/>
    <w:rsid w:val="006B33C4"/>
    <w:rsid w:val="006B4B5F"/>
    <w:rsid w:val="006D25EB"/>
    <w:rsid w:val="006D6AEE"/>
    <w:rsid w:val="006E4275"/>
    <w:rsid w:val="006E6C44"/>
    <w:rsid w:val="006F1A11"/>
    <w:rsid w:val="006F5F4C"/>
    <w:rsid w:val="00717864"/>
    <w:rsid w:val="00761997"/>
    <w:rsid w:val="00776E3F"/>
    <w:rsid w:val="0079555A"/>
    <w:rsid w:val="00796C76"/>
    <w:rsid w:val="007A0B70"/>
    <w:rsid w:val="007E6068"/>
    <w:rsid w:val="00810019"/>
    <w:rsid w:val="008542EB"/>
    <w:rsid w:val="00861EFC"/>
    <w:rsid w:val="0086594E"/>
    <w:rsid w:val="00871518"/>
    <w:rsid w:val="00874D0C"/>
    <w:rsid w:val="00897E93"/>
    <w:rsid w:val="008C716C"/>
    <w:rsid w:val="008D4166"/>
    <w:rsid w:val="008F5396"/>
    <w:rsid w:val="00927BA4"/>
    <w:rsid w:val="0094662E"/>
    <w:rsid w:val="00983B03"/>
    <w:rsid w:val="0098640A"/>
    <w:rsid w:val="009E0D2B"/>
    <w:rsid w:val="00A0482D"/>
    <w:rsid w:val="00A3690A"/>
    <w:rsid w:val="00A4745C"/>
    <w:rsid w:val="00A73B94"/>
    <w:rsid w:val="00B035BB"/>
    <w:rsid w:val="00B103E1"/>
    <w:rsid w:val="00B72010"/>
    <w:rsid w:val="00B85974"/>
    <w:rsid w:val="00B951E4"/>
    <w:rsid w:val="00BB0333"/>
    <w:rsid w:val="00BD4501"/>
    <w:rsid w:val="00BD7541"/>
    <w:rsid w:val="00BF77C4"/>
    <w:rsid w:val="00C160FE"/>
    <w:rsid w:val="00C35A09"/>
    <w:rsid w:val="00C425B3"/>
    <w:rsid w:val="00C766CB"/>
    <w:rsid w:val="00CD729A"/>
    <w:rsid w:val="00D10217"/>
    <w:rsid w:val="00D14879"/>
    <w:rsid w:val="00D64123"/>
    <w:rsid w:val="00DD369B"/>
    <w:rsid w:val="00DE5EE6"/>
    <w:rsid w:val="00E03DF7"/>
    <w:rsid w:val="00E6698B"/>
    <w:rsid w:val="00ED795F"/>
    <w:rsid w:val="00EE05AA"/>
    <w:rsid w:val="00EE4680"/>
    <w:rsid w:val="00EE548A"/>
    <w:rsid w:val="00EF1160"/>
    <w:rsid w:val="00F07E9D"/>
    <w:rsid w:val="00F23834"/>
    <w:rsid w:val="00F34F5E"/>
    <w:rsid w:val="00F84D23"/>
    <w:rsid w:val="00F97F7D"/>
    <w:rsid w:val="00FD0E40"/>
    <w:rsid w:val="00FD332A"/>
    <w:rsid w:val="00FE3B4D"/>
    <w:rsid w:val="00FF260A"/>
    <w:rsid w:val="0D3BBBD0"/>
    <w:rsid w:val="0D5FD4EB"/>
    <w:rsid w:val="0EC3A2C2"/>
    <w:rsid w:val="10735C92"/>
    <w:rsid w:val="10B72491"/>
    <w:rsid w:val="140D3084"/>
    <w:rsid w:val="1988D881"/>
    <w:rsid w:val="1ED2B799"/>
    <w:rsid w:val="217D434F"/>
    <w:rsid w:val="2563AFD8"/>
    <w:rsid w:val="2620A034"/>
    <w:rsid w:val="27D35C76"/>
    <w:rsid w:val="2B0AFD38"/>
    <w:rsid w:val="2B12326C"/>
    <w:rsid w:val="2DED6B42"/>
    <w:rsid w:val="3778FFED"/>
    <w:rsid w:val="37E3883F"/>
    <w:rsid w:val="39D7F8CA"/>
    <w:rsid w:val="3D9AC952"/>
    <w:rsid w:val="3F270F19"/>
    <w:rsid w:val="404047AA"/>
    <w:rsid w:val="46D9B8EF"/>
    <w:rsid w:val="49E729F0"/>
    <w:rsid w:val="582DBDB2"/>
    <w:rsid w:val="6E734A66"/>
    <w:rsid w:val="6EC79427"/>
    <w:rsid w:val="72B7D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B63A04"/>
  <w15:chartTrackingRefBased/>
  <w15:docId w15:val="{4E4FCEB0-4020-451A-8036-C295C461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09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37099"/>
  </w:style>
  <w:style w:type="paragraph" w:styleId="Footer">
    <w:name w:val="footer"/>
    <w:basedOn w:val="Normal"/>
    <w:link w:val="FooterChar"/>
    <w:uiPriority w:val="99"/>
    <w:unhideWhenUsed/>
    <w:rsid w:val="0063709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37099"/>
  </w:style>
  <w:style w:type="paragraph" w:styleId="ListParagraph">
    <w:name w:val="List Paragraph"/>
    <w:basedOn w:val="Normal"/>
    <w:uiPriority w:val="34"/>
    <w:qFormat/>
    <w:rsid w:val="00B035BB"/>
    <w:pPr>
      <w:ind w:left="720"/>
      <w:contextualSpacing/>
    </w:pPr>
  </w:style>
  <w:style w:type="paragraph" w:styleId="NoSpacing">
    <w:name w:val="No Spacing"/>
    <w:uiPriority w:val="1"/>
    <w:qFormat/>
    <w:rsid w:val="00B035BB"/>
    <w:pPr>
      <w:spacing w:after="0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9555A"/>
    <w:rPr>
      <w:b/>
      <w:bCs/>
    </w:rPr>
  </w:style>
  <w:style w:type="character" w:styleId="Emphasis">
    <w:name w:val="Emphasis"/>
    <w:basedOn w:val="DefaultParagraphFont"/>
    <w:uiPriority w:val="20"/>
    <w:qFormat/>
    <w:rsid w:val="0079555A"/>
    <w:rPr>
      <w:i/>
      <w:iCs/>
    </w:rPr>
  </w:style>
  <w:style w:type="character" w:styleId="Hyperlink">
    <w:name w:val="Hyperlink"/>
    <w:basedOn w:val="DefaultParagraphFont"/>
    <w:uiPriority w:val="99"/>
    <w:unhideWhenUsed/>
    <w:rsid w:val="008F53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reports.nlihc.org/oor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www.uvm.edu/news/gund/covid-19-food-insecurity-hits-record-levels-vermont" TargetMode="External" Id="R9ca5acb959ca4075" /><Relationship Type="http://schemas.openxmlformats.org/officeDocument/2006/relationships/hyperlink" Target="https://vermontbiz.com/news/2021/august/11/covid-19-food-insecurity-remains-high-one-year-pandemic" TargetMode="External" Id="R30bec43dab25449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342f8d-ad6f-4d13-8bd3-b6d1864f72a5" xsi:nil="true"/>
    <lcf76f155ced4ddcb4097134ff3c332f xmlns="9e094a9b-63b0-4d50-98f3-8804e8f805f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D532E882A044BB7A9B77F7097911D" ma:contentTypeVersion="16" ma:contentTypeDescription="Create a new document." ma:contentTypeScope="" ma:versionID="b3f07e47623b3c57f1cfa374cb5068fe">
  <xsd:schema xmlns:xsd="http://www.w3.org/2001/XMLSchema" xmlns:xs="http://www.w3.org/2001/XMLSchema" xmlns:p="http://schemas.microsoft.com/office/2006/metadata/properties" xmlns:ns2="9e094a9b-63b0-4d50-98f3-8804e8f805f5" xmlns:ns3="0c342f8d-ad6f-4d13-8bd3-b6d1864f72a5" targetNamespace="http://schemas.microsoft.com/office/2006/metadata/properties" ma:root="true" ma:fieldsID="7fe696690af4e566d55e386a4a4678ac" ns2:_="" ns3:_="">
    <xsd:import namespace="9e094a9b-63b0-4d50-98f3-8804e8f805f5"/>
    <xsd:import namespace="0c342f8d-ad6f-4d13-8bd3-b6d1864f7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94a9b-63b0-4d50-98f3-8804e8f8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7b6a4f-8620-4646-9bd4-68baa254aa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42f8d-ad6f-4d13-8bd3-b6d1864f72a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98ea88-e5d4-4595-8317-7cb9f0462501}" ma:internalName="TaxCatchAll" ma:showField="CatchAllData" ma:web="0c342f8d-ad6f-4d13-8bd3-b6d1864f7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D44B11-8846-414F-9062-D47F40C9CD9A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0c342f8d-ad6f-4d13-8bd3-b6d1864f72a5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e094a9b-63b0-4d50-98f3-8804e8f805f5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E25CE92-0471-40EA-8F6D-EB876C09A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4E8B1-734E-4360-919B-6BCD6DA8E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94a9b-63b0-4d50-98f3-8804e8f805f5"/>
    <ds:schemaRef ds:uri="0c342f8d-ad6f-4d13-8bd3-b6d1864f7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Alison DeFisher</dc:creator>
  <keywords/>
  <dc:description/>
  <lastModifiedBy>Nicole Haley</lastModifiedBy>
  <revision>11</revision>
  <dcterms:created xsi:type="dcterms:W3CDTF">2022-08-23T10:49:00.0000000Z</dcterms:created>
  <dcterms:modified xsi:type="dcterms:W3CDTF">2022-09-09T18:19:18.2119477Z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0x010100177D532E882A044BB7A9B77F7097911D</vt:lpwstr>
  </property>
  <property fmtid="{D5CDD505-2E9C-101B-9397-08002B2CF9AE}" pid="3" name="MediaServiceImageTags">
    <vt:lpwstr/>
  </property>
</Properties>
</file>